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A" w:rsidRPr="003C06DA" w:rsidRDefault="003C06DA" w:rsidP="00D06B40">
      <w:pPr>
        <w:autoSpaceDE w:val="0"/>
        <w:autoSpaceDN w:val="0"/>
        <w:adjustRightInd w:val="0"/>
        <w:spacing w:after="0"/>
        <w:ind w:left="-567" w:right="-471"/>
        <w:jc w:val="center"/>
        <w:rPr>
          <w:rFonts w:ascii="Arial Black" w:hAnsi="Arial Black" w:cs="Arial"/>
          <w:sz w:val="24"/>
          <w:szCs w:val="24"/>
        </w:rPr>
      </w:pPr>
      <w:r w:rsidRPr="003C06DA">
        <w:rPr>
          <w:rFonts w:ascii="Arial Black" w:hAnsi="Arial Black" w:cs="Arial"/>
          <w:sz w:val="24"/>
          <w:szCs w:val="24"/>
        </w:rPr>
        <w:t>Office of the Dean Faculty of Engineering, University of Jammu, Jammu</w:t>
      </w:r>
    </w:p>
    <w:p w:rsidR="002E76F5" w:rsidRDefault="002E76F5" w:rsidP="00D06B40">
      <w:pPr>
        <w:autoSpaceDE w:val="0"/>
        <w:autoSpaceDN w:val="0"/>
        <w:adjustRightInd w:val="0"/>
        <w:spacing w:after="0"/>
        <w:ind w:left="-567" w:right="-471"/>
        <w:jc w:val="center"/>
        <w:rPr>
          <w:rFonts w:ascii="Arial Black" w:hAnsi="Arial Black" w:cs="Arial"/>
          <w:b/>
          <w:sz w:val="24"/>
          <w:szCs w:val="24"/>
        </w:rPr>
      </w:pPr>
      <w:r w:rsidRPr="00D06B40">
        <w:rPr>
          <w:rFonts w:ascii="Arial Black" w:hAnsi="Arial Black" w:cs="Arial"/>
          <w:b/>
          <w:sz w:val="24"/>
          <w:szCs w:val="24"/>
        </w:rPr>
        <w:t xml:space="preserve">Admission Notification No: </w:t>
      </w:r>
      <w:r w:rsidR="00EE46B1">
        <w:rPr>
          <w:rFonts w:ascii="Arial Black" w:hAnsi="Arial Black" w:cs="Arial"/>
          <w:b/>
          <w:sz w:val="24"/>
          <w:szCs w:val="24"/>
        </w:rPr>
        <w:t>01 Dated:- 0</w:t>
      </w:r>
      <w:r w:rsidR="002D48F3">
        <w:rPr>
          <w:rFonts w:ascii="Arial Black" w:hAnsi="Arial Black" w:cs="Arial"/>
          <w:b/>
          <w:sz w:val="24"/>
          <w:szCs w:val="24"/>
        </w:rPr>
        <w:t>9</w:t>
      </w:r>
      <w:r w:rsidRPr="00D06B40">
        <w:rPr>
          <w:rFonts w:ascii="Arial Black" w:hAnsi="Arial Black" w:cs="Arial"/>
          <w:b/>
          <w:sz w:val="24"/>
          <w:szCs w:val="24"/>
        </w:rPr>
        <w:t>-</w:t>
      </w:r>
      <w:r w:rsidR="003C06DA">
        <w:rPr>
          <w:rFonts w:ascii="Arial Black" w:hAnsi="Arial Black" w:cs="Arial"/>
          <w:b/>
          <w:sz w:val="24"/>
          <w:szCs w:val="24"/>
        </w:rPr>
        <w:t>10</w:t>
      </w:r>
      <w:r w:rsidRPr="00D06B40">
        <w:rPr>
          <w:rFonts w:ascii="Arial Black" w:hAnsi="Arial Black" w:cs="Arial"/>
          <w:b/>
          <w:sz w:val="24"/>
          <w:szCs w:val="24"/>
        </w:rPr>
        <w:t>-201</w:t>
      </w:r>
      <w:r w:rsidR="003C06DA">
        <w:rPr>
          <w:rFonts w:ascii="Arial Black" w:hAnsi="Arial Black" w:cs="Arial"/>
          <w:b/>
          <w:sz w:val="24"/>
          <w:szCs w:val="24"/>
        </w:rPr>
        <w:t>5</w:t>
      </w:r>
    </w:p>
    <w:p w:rsidR="003C06DA" w:rsidRPr="00D06B40" w:rsidRDefault="003C06DA" w:rsidP="00D06B40">
      <w:pPr>
        <w:autoSpaceDE w:val="0"/>
        <w:autoSpaceDN w:val="0"/>
        <w:adjustRightInd w:val="0"/>
        <w:spacing w:after="0"/>
        <w:ind w:left="-567" w:right="-471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(B.E. Lateral Entry System)</w:t>
      </w:r>
    </w:p>
    <w:p w:rsidR="002E76F5" w:rsidRPr="00D06B40" w:rsidRDefault="002E76F5" w:rsidP="002E76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76F5" w:rsidRDefault="002E76F5" w:rsidP="00F776EE">
      <w:pPr>
        <w:autoSpaceDE w:val="0"/>
        <w:autoSpaceDN w:val="0"/>
        <w:adjustRightInd w:val="0"/>
        <w:spacing w:after="0"/>
        <w:ind w:left="-180"/>
        <w:jc w:val="both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 xml:space="preserve">Applications on </w:t>
      </w:r>
      <w:r w:rsidR="005D648D" w:rsidRPr="00D06B40">
        <w:rPr>
          <w:rFonts w:ascii="Arial" w:hAnsi="Arial" w:cs="Arial"/>
          <w:sz w:val="24"/>
          <w:szCs w:val="24"/>
        </w:rPr>
        <w:t>prescribed form are</w:t>
      </w:r>
      <w:r w:rsidRPr="00D06B40">
        <w:rPr>
          <w:rFonts w:ascii="Arial" w:hAnsi="Arial" w:cs="Arial"/>
          <w:sz w:val="24"/>
          <w:szCs w:val="24"/>
        </w:rPr>
        <w:t xml:space="preserve"> invited from eligible candidates for admission to  </w:t>
      </w:r>
      <w:r w:rsidR="005D648D" w:rsidRPr="00D06B40">
        <w:rPr>
          <w:rFonts w:ascii="Arial" w:hAnsi="Arial" w:cs="Arial"/>
          <w:sz w:val="24"/>
          <w:szCs w:val="24"/>
        </w:rPr>
        <w:t xml:space="preserve">BE </w:t>
      </w:r>
      <w:r w:rsidRPr="00D06B40">
        <w:rPr>
          <w:rFonts w:ascii="Arial" w:hAnsi="Arial" w:cs="Arial"/>
          <w:sz w:val="24"/>
          <w:szCs w:val="24"/>
        </w:rPr>
        <w:t xml:space="preserve">Programme </w:t>
      </w:r>
      <w:r w:rsidR="002B1501" w:rsidRPr="00D06B40">
        <w:rPr>
          <w:rFonts w:ascii="Arial" w:hAnsi="Arial" w:cs="Arial"/>
          <w:sz w:val="24"/>
          <w:szCs w:val="24"/>
        </w:rPr>
        <w:t>2</w:t>
      </w:r>
      <w:r w:rsidR="002B1501" w:rsidRPr="00D06B40">
        <w:rPr>
          <w:rFonts w:ascii="Arial" w:hAnsi="Arial" w:cs="Arial"/>
          <w:sz w:val="24"/>
          <w:szCs w:val="24"/>
          <w:vertAlign w:val="superscript"/>
        </w:rPr>
        <w:t>nd</w:t>
      </w:r>
      <w:r w:rsidR="002B1501" w:rsidRPr="00D06B40">
        <w:rPr>
          <w:rFonts w:ascii="Arial" w:hAnsi="Arial" w:cs="Arial"/>
          <w:sz w:val="24"/>
          <w:szCs w:val="24"/>
        </w:rPr>
        <w:t xml:space="preserve"> Year</w:t>
      </w:r>
      <w:r w:rsidR="00D96504">
        <w:rPr>
          <w:rFonts w:ascii="Arial" w:hAnsi="Arial" w:cs="Arial"/>
          <w:sz w:val="24"/>
          <w:szCs w:val="24"/>
        </w:rPr>
        <w:t>/</w:t>
      </w:r>
      <w:r w:rsidR="002B1501" w:rsidRPr="00D06B40">
        <w:rPr>
          <w:rFonts w:ascii="Arial" w:hAnsi="Arial" w:cs="Arial"/>
          <w:sz w:val="24"/>
          <w:szCs w:val="24"/>
        </w:rPr>
        <w:t>3rd</w:t>
      </w:r>
      <w:r w:rsidR="002B1501" w:rsidRPr="00D06B4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B1501" w:rsidRPr="00D06B40">
        <w:rPr>
          <w:rFonts w:ascii="Arial" w:hAnsi="Arial" w:cs="Arial"/>
          <w:sz w:val="24"/>
          <w:szCs w:val="24"/>
        </w:rPr>
        <w:t>Semester</w:t>
      </w:r>
      <w:r w:rsidR="00D96504">
        <w:rPr>
          <w:rFonts w:ascii="Arial" w:hAnsi="Arial" w:cs="Arial"/>
          <w:sz w:val="24"/>
          <w:szCs w:val="24"/>
        </w:rPr>
        <w:t xml:space="preserve"> </w:t>
      </w:r>
      <w:r w:rsidRPr="00D06B40">
        <w:rPr>
          <w:rFonts w:ascii="Arial" w:hAnsi="Arial" w:cs="Arial"/>
          <w:sz w:val="24"/>
          <w:szCs w:val="24"/>
        </w:rPr>
        <w:t>under Lateral Entry Scheme</w:t>
      </w:r>
      <w:r w:rsidR="005D648D" w:rsidRPr="00D06B40">
        <w:rPr>
          <w:rFonts w:ascii="Arial" w:hAnsi="Arial" w:cs="Arial"/>
          <w:sz w:val="24"/>
          <w:szCs w:val="24"/>
        </w:rPr>
        <w:t xml:space="preserve"> </w:t>
      </w:r>
      <w:r w:rsidRPr="00D06B40">
        <w:rPr>
          <w:rFonts w:ascii="Arial" w:hAnsi="Arial" w:cs="Arial"/>
          <w:sz w:val="24"/>
          <w:szCs w:val="24"/>
        </w:rPr>
        <w:t>for the session 201</w:t>
      </w:r>
      <w:r w:rsidR="00722178" w:rsidRPr="00D06B40">
        <w:rPr>
          <w:rFonts w:ascii="Arial" w:hAnsi="Arial" w:cs="Arial"/>
          <w:sz w:val="24"/>
          <w:szCs w:val="24"/>
        </w:rPr>
        <w:t>5</w:t>
      </w:r>
      <w:r w:rsidRPr="00D06B40">
        <w:rPr>
          <w:rFonts w:ascii="Arial" w:hAnsi="Arial" w:cs="Arial"/>
          <w:sz w:val="24"/>
          <w:szCs w:val="24"/>
        </w:rPr>
        <w:t>-1</w:t>
      </w:r>
      <w:r w:rsidR="00722178" w:rsidRPr="00D06B40">
        <w:rPr>
          <w:rFonts w:ascii="Arial" w:hAnsi="Arial" w:cs="Arial"/>
          <w:sz w:val="24"/>
          <w:szCs w:val="24"/>
        </w:rPr>
        <w:t>6</w:t>
      </w:r>
      <w:r w:rsidRPr="00D06B40">
        <w:rPr>
          <w:rFonts w:ascii="Arial" w:hAnsi="Arial" w:cs="Arial"/>
          <w:sz w:val="24"/>
          <w:szCs w:val="24"/>
        </w:rPr>
        <w:t xml:space="preserve"> in the Colleges</w:t>
      </w:r>
      <w:r w:rsidR="003C06DA">
        <w:rPr>
          <w:rFonts w:ascii="Arial" w:hAnsi="Arial" w:cs="Arial"/>
          <w:sz w:val="24"/>
          <w:szCs w:val="24"/>
        </w:rPr>
        <w:t xml:space="preserve"> affiliated to</w:t>
      </w:r>
      <w:r w:rsidR="002B1501" w:rsidRPr="00D06B40">
        <w:rPr>
          <w:rFonts w:ascii="Arial" w:hAnsi="Arial" w:cs="Arial"/>
          <w:sz w:val="24"/>
          <w:szCs w:val="24"/>
        </w:rPr>
        <w:t xml:space="preserve"> University  </w:t>
      </w:r>
      <w:r w:rsidR="003C06DA">
        <w:rPr>
          <w:rFonts w:ascii="Arial" w:hAnsi="Arial" w:cs="Arial"/>
          <w:sz w:val="24"/>
          <w:szCs w:val="24"/>
        </w:rPr>
        <w:t>of Jamm</w:t>
      </w:r>
      <w:r w:rsidR="00D96504">
        <w:rPr>
          <w:rFonts w:ascii="Arial" w:hAnsi="Arial" w:cs="Arial"/>
          <w:sz w:val="24"/>
          <w:szCs w:val="24"/>
        </w:rPr>
        <w:t>u, Jammu</w:t>
      </w:r>
      <w:r w:rsidR="003C06DA">
        <w:rPr>
          <w:rFonts w:ascii="Arial" w:hAnsi="Arial" w:cs="Arial"/>
          <w:sz w:val="24"/>
          <w:szCs w:val="24"/>
        </w:rPr>
        <w:t xml:space="preserve"> </w:t>
      </w:r>
      <w:r w:rsidR="002B1501" w:rsidRPr="00D06B40">
        <w:rPr>
          <w:rFonts w:ascii="Arial" w:hAnsi="Arial" w:cs="Arial"/>
          <w:sz w:val="24"/>
          <w:szCs w:val="24"/>
        </w:rPr>
        <w:t xml:space="preserve">in </w:t>
      </w:r>
      <w:r w:rsidR="008256D3" w:rsidRPr="00D06B40">
        <w:rPr>
          <w:rFonts w:ascii="Arial" w:hAnsi="Arial" w:cs="Arial"/>
          <w:sz w:val="24"/>
          <w:szCs w:val="24"/>
        </w:rPr>
        <w:t xml:space="preserve">the </w:t>
      </w:r>
      <w:r w:rsidR="002B1501" w:rsidRPr="00D06B40">
        <w:rPr>
          <w:rFonts w:ascii="Arial" w:hAnsi="Arial" w:cs="Arial"/>
          <w:sz w:val="24"/>
          <w:szCs w:val="24"/>
        </w:rPr>
        <w:t xml:space="preserve">following </w:t>
      </w:r>
      <w:r w:rsidRPr="00D06B40">
        <w:rPr>
          <w:rFonts w:ascii="Arial" w:hAnsi="Arial" w:cs="Arial"/>
          <w:sz w:val="24"/>
          <w:szCs w:val="24"/>
        </w:rPr>
        <w:t xml:space="preserve"> disciplines:-</w:t>
      </w:r>
    </w:p>
    <w:p w:rsidR="006C06F2" w:rsidRPr="00D06B40" w:rsidRDefault="006C06F2" w:rsidP="00F776EE">
      <w:pPr>
        <w:autoSpaceDE w:val="0"/>
        <w:autoSpaceDN w:val="0"/>
        <w:adjustRightInd w:val="0"/>
        <w:spacing w:after="0"/>
        <w:ind w:left="-180"/>
        <w:jc w:val="both"/>
        <w:rPr>
          <w:rFonts w:ascii="Arial" w:hAnsi="Arial" w:cs="Arial"/>
          <w:sz w:val="24"/>
          <w:szCs w:val="24"/>
        </w:rPr>
      </w:pP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Civil Engineering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Mechanical Engineering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Electrical Engineering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Electronics and Communication Engineering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Computer Engineering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Information Technology</w:t>
      </w:r>
    </w:p>
    <w:p w:rsidR="002B1501" w:rsidRPr="00D06B40" w:rsidRDefault="002B1501" w:rsidP="002B15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sz w:val="24"/>
          <w:szCs w:val="24"/>
        </w:rPr>
        <w:t>Applied Electronics and Instrumentation</w:t>
      </w:r>
    </w:p>
    <w:p w:rsidR="00CF5904" w:rsidRDefault="002E76F5" w:rsidP="00CF59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06B40">
        <w:rPr>
          <w:rFonts w:ascii="Arial" w:hAnsi="Arial" w:cs="Arial"/>
          <w:b/>
          <w:color w:val="FF0000"/>
          <w:sz w:val="24"/>
          <w:szCs w:val="24"/>
        </w:rPr>
        <w:tab/>
      </w:r>
    </w:p>
    <w:p w:rsidR="00CF5904" w:rsidRPr="00CF5904" w:rsidRDefault="00CF5904" w:rsidP="00CF590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D7203C">
        <w:rPr>
          <w:rFonts w:ascii="Arial" w:hAnsi="Arial" w:cs="Arial"/>
          <w:b/>
        </w:rPr>
        <w:t>Eligibility:</w:t>
      </w:r>
    </w:p>
    <w:p w:rsidR="00CF5904" w:rsidRDefault="00CF5904" w:rsidP="00CF5904">
      <w:pPr>
        <w:pStyle w:val="Default"/>
        <w:ind w:left="709" w:right="169"/>
        <w:jc w:val="both"/>
        <w:rPr>
          <w:rFonts w:ascii="Arial" w:hAnsi="Arial" w:cs="Arial"/>
          <w:color w:val="auto"/>
        </w:rPr>
      </w:pPr>
      <w:r w:rsidRPr="00D7203C">
        <w:rPr>
          <w:rFonts w:ascii="Arial" w:hAnsi="Arial" w:cs="Arial"/>
          <w:color w:val="auto"/>
        </w:rPr>
        <w:t xml:space="preserve">A candidate shall be eligible for admission in the </w:t>
      </w:r>
      <w:r w:rsidRPr="00D7203C">
        <w:rPr>
          <w:rFonts w:ascii="Arial" w:hAnsi="Arial" w:cs="Arial"/>
        </w:rPr>
        <w:t>Second Year/Third Semester</w:t>
      </w:r>
      <w:r w:rsidRPr="00D7203C">
        <w:rPr>
          <w:rFonts w:ascii="Arial" w:hAnsi="Arial" w:cs="Arial"/>
          <w:color w:val="auto"/>
        </w:rPr>
        <w:t xml:space="preserve"> B.E. </w:t>
      </w:r>
      <w:proofErr w:type="spellStart"/>
      <w:r w:rsidRPr="00D7203C">
        <w:rPr>
          <w:rFonts w:ascii="Arial" w:hAnsi="Arial" w:cs="Arial"/>
          <w:color w:val="auto"/>
        </w:rPr>
        <w:t>programmes</w:t>
      </w:r>
      <w:proofErr w:type="spellEnd"/>
      <w:r w:rsidRPr="00D7203C">
        <w:rPr>
          <w:rFonts w:ascii="Arial" w:hAnsi="Arial" w:cs="Arial"/>
          <w:color w:val="auto"/>
        </w:rPr>
        <w:t xml:space="preserve"> subject to the following conditions: </w:t>
      </w:r>
    </w:p>
    <w:p w:rsidR="00CF5904" w:rsidRDefault="00CF5904" w:rsidP="00CF5904">
      <w:pPr>
        <w:pStyle w:val="Default"/>
        <w:ind w:right="169" w:firstLine="426"/>
        <w:jc w:val="both"/>
        <w:rPr>
          <w:rFonts w:ascii="Arial" w:hAnsi="Arial" w:cs="Arial"/>
          <w:color w:val="auto"/>
        </w:rPr>
      </w:pPr>
    </w:p>
    <w:p w:rsidR="00CF5904" w:rsidRPr="00D7203C" w:rsidRDefault="00CF5904" w:rsidP="00CF5904">
      <w:pPr>
        <w:pStyle w:val="Default"/>
        <w:ind w:right="169"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1.1</w:t>
      </w:r>
      <w:r w:rsidRPr="00D7203C">
        <w:rPr>
          <w:rFonts w:ascii="Arial" w:hAnsi="Arial" w:cs="Arial"/>
          <w:color w:val="auto"/>
        </w:rPr>
        <w:t xml:space="preserve">  </w:t>
      </w:r>
      <w:r w:rsidRPr="00D7203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That the candidate </w:t>
      </w:r>
      <w:r w:rsidRPr="00D7203C">
        <w:rPr>
          <w:rFonts w:ascii="Arial" w:hAnsi="Arial" w:cs="Arial"/>
          <w:color w:val="auto"/>
        </w:rPr>
        <w:t xml:space="preserve">is a permanent resident of J&amp;K state. </w:t>
      </w:r>
    </w:p>
    <w:p w:rsidR="00CF5904" w:rsidRDefault="00CF5904" w:rsidP="00CF5904">
      <w:pPr>
        <w:pStyle w:val="Default"/>
        <w:ind w:left="1440" w:right="310" w:firstLine="142"/>
        <w:jc w:val="both"/>
        <w:rPr>
          <w:rFonts w:ascii="Arial" w:hAnsi="Arial" w:cs="Arial"/>
          <w:color w:val="auto"/>
        </w:rPr>
      </w:pPr>
    </w:p>
    <w:p w:rsidR="00CF5904" w:rsidRDefault="00CF5904" w:rsidP="006923B0">
      <w:pPr>
        <w:pStyle w:val="Default"/>
        <w:ind w:left="720" w:right="310" w:hanging="6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1.2</w:t>
      </w:r>
      <w:r w:rsidRPr="00D7203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That the candidate has p</w:t>
      </w:r>
      <w:r w:rsidRPr="00D7203C">
        <w:rPr>
          <w:rFonts w:ascii="Arial" w:hAnsi="Arial" w:cs="Arial"/>
          <w:color w:val="auto"/>
        </w:rPr>
        <w:t xml:space="preserve">assed </w:t>
      </w:r>
      <w:r>
        <w:rPr>
          <w:rFonts w:ascii="Arial" w:hAnsi="Arial" w:cs="Arial"/>
          <w:color w:val="auto"/>
        </w:rPr>
        <w:t>Three Years Diploma in Engineering from an AICTE approved Institution</w:t>
      </w:r>
      <w:r w:rsidRPr="00D7203C">
        <w:rPr>
          <w:rFonts w:ascii="Arial" w:hAnsi="Arial" w:cs="Arial"/>
          <w:color w:val="auto"/>
        </w:rPr>
        <w:t xml:space="preserve"> with at least 50% Marks</w:t>
      </w:r>
      <w:r w:rsidR="006923B0"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>(40% in case of candidates belonging to reserved category)</w:t>
      </w:r>
      <w:r>
        <w:rPr>
          <w:rFonts w:ascii="Arial" w:hAnsi="Arial" w:cs="Arial"/>
          <w:color w:val="auto"/>
        </w:rPr>
        <w:t>.</w:t>
      </w: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1.3</w:t>
      </w:r>
      <w:r w:rsidRPr="00D7203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That the candidate has p</w:t>
      </w:r>
      <w:r w:rsidRPr="00D7203C">
        <w:rPr>
          <w:rFonts w:ascii="Arial" w:hAnsi="Arial" w:cs="Arial"/>
          <w:color w:val="auto"/>
        </w:rPr>
        <w:t xml:space="preserve">assed </w:t>
      </w:r>
      <w:proofErr w:type="spellStart"/>
      <w:r w:rsidRPr="00D7203C">
        <w:rPr>
          <w:rFonts w:ascii="Arial" w:hAnsi="Arial" w:cs="Arial"/>
          <w:color w:val="auto"/>
        </w:rPr>
        <w:t>B.Sc</w:t>
      </w:r>
      <w:proofErr w:type="spellEnd"/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(Non Medical) </w:t>
      </w:r>
      <w:r w:rsidRPr="00D7203C">
        <w:rPr>
          <w:rFonts w:ascii="Arial" w:hAnsi="Arial" w:cs="Arial"/>
          <w:color w:val="auto"/>
        </w:rPr>
        <w:t xml:space="preserve">Degree from a </w:t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recognized University as defined by UGC, with  at  least  50% Marks (40% </w:t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in case of candidates belonging to reserved category) and passed XII  </w:t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>standard with mathematics as a subject.</w:t>
      </w: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1.3.1</w:t>
      </w:r>
      <w:r w:rsidRPr="00D7203C">
        <w:rPr>
          <w:rFonts w:ascii="Arial" w:hAnsi="Arial" w:cs="Arial"/>
          <w:color w:val="auto"/>
        </w:rPr>
        <w:tab/>
        <w:t xml:space="preserve">Provided that,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students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belonging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>to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 </w:t>
      </w:r>
      <w:proofErr w:type="spellStart"/>
      <w:r w:rsidRPr="00D7203C">
        <w:rPr>
          <w:rFonts w:ascii="Arial" w:hAnsi="Arial" w:cs="Arial"/>
          <w:color w:val="auto"/>
        </w:rPr>
        <w:t>B.Sc</w:t>
      </w:r>
      <w:proofErr w:type="spellEnd"/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(Non Medical) </w:t>
      </w:r>
      <w:r w:rsidRPr="00D7203C">
        <w:rPr>
          <w:rFonts w:ascii="Arial" w:hAnsi="Arial" w:cs="Arial"/>
          <w:color w:val="auto"/>
        </w:rPr>
        <w:t xml:space="preserve">Stream,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>shall clear the subjects of Engineering Graphics</w:t>
      </w:r>
      <w:r>
        <w:rPr>
          <w:rFonts w:ascii="Arial" w:hAnsi="Arial" w:cs="Arial"/>
          <w:color w:val="auto"/>
        </w:rPr>
        <w:t>, Machine D</w:t>
      </w:r>
      <w:r w:rsidRPr="00D7203C">
        <w:rPr>
          <w:rFonts w:ascii="Arial" w:hAnsi="Arial" w:cs="Arial"/>
          <w:color w:val="auto"/>
        </w:rPr>
        <w:t xml:space="preserve">rawing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and </w:t>
      </w:r>
      <w:r>
        <w:rPr>
          <w:rFonts w:ascii="Arial" w:hAnsi="Arial" w:cs="Arial"/>
          <w:color w:val="auto"/>
        </w:rPr>
        <w:t xml:space="preserve">  </w:t>
      </w:r>
      <w:r w:rsidRPr="00D7203C">
        <w:rPr>
          <w:rFonts w:ascii="Arial" w:hAnsi="Arial" w:cs="Arial"/>
          <w:color w:val="auto"/>
        </w:rPr>
        <w:t xml:space="preserve">Engineering  </w:t>
      </w:r>
      <w:r>
        <w:rPr>
          <w:rFonts w:ascii="Arial" w:hAnsi="Arial" w:cs="Arial"/>
          <w:color w:val="auto"/>
        </w:rPr>
        <w:t xml:space="preserve">   </w:t>
      </w:r>
      <w:r w:rsidRPr="00D7203C">
        <w:rPr>
          <w:rFonts w:ascii="Arial" w:hAnsi="Arial" w:cs="Arial"/>
          <w:color w:val="auto"/>
        </w:rPr>
        <w:t>Mechanics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>of</w:t>
      </w:r>
      <w:r>
        <w:rPr>
          <w:rFonts w:ascii="Arial" w:hAnsi="Arial" w:cs="Arial"/>
          <w:color w:val="auto"/>
        </w:rPr>
        <w:t xml:space="preserve">  </w:t>
      </w:r>
      <w:r w:rsidRPr="00D7203C">
        <w:rPr>
          <w:rFonts w:ascii="Arial" w:hAnsi="Arial" w:cs="Arial"/>
          <w:color w:val="auto"/>
        </w:rPr>
        <w:t xml:space="preserve"> the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F</w:t>
      </w:r>
      <w:r w:rsidRPr="00D7203C">
        <w:rPr>
          <w:rFonts w:ascii="Arial" w:hAnsi="Arial" w:cs="Arial"/>
          <w:color w:val="auto"/>
        </w:rPr>
        <w:t>irst</w:t>
      </w:r>
      <w:r>
        <w:rPr>
          <w:rFonts w:ascii="Arial" w:hAnsi="Arial" w:cs="Arial"/>
          <w:color w:val="auto"/>
        </w:rPr>
        <w:t>/Second    Semester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Engineering </w:t>
      </w:r>
      <w:r>
        <w:rPr>
          <w:rFonts w:ascii="Arial" w:hAnsi="Arial" w:cs="Arial"/>
          <w:color w:val="auto"/>
        </w:rPr>
        <w:t xml:space="preserve">   </w:t>
      </w:r>
      <w:r w:rsidRPr="00D7203C">
        <w:rPr>
          <w:rFonts w:ascii="Arial" w:hAnsi="Arial" w:cs="Arial"/>
          <w:color w:val="auto"/>
        </w:rPr>
        <w:t>program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 along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with 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 xml:space="preserve">  Third/Fourth   Engineering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Semester </w:t>
      </w:r>
      <w:r w:rsidRPr="00D7203C">
        <w:rPr>
          <w:rFonts w:ascii="Arial" w:hAnsi="Arial" w:cs="Arial"/>
          <w:color w:val="auto"/>
        </w:rPr>
        <w:t>subjects.</w:t>
      </w: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</w:p>
    <w:p w:rsidR="00CF5904" w:rsidRDefault="008A7B2B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F5904">
        <w:rPr>
          <w:rFonts w:ascii="Arial" w:hAnsi="Arial" w:cs="Arial"/>
          <w:color w:val="auto"/>
        </w:rPr>
        <w:t>1.3.2</w:t>
      </w:r>
      <w:r w:rsidR="00CF5904" w:rsidRPr="00D7203C">
        <w:rPr>
          <w:rFonts w:ascii="Arial" w:hAnsi="Arial" w:cs="Arial"/>
          <w:color w:val="auto"/>
        </w:rPr>
        <w:tab/>
        <w:t xml:space="preserve">Provided further that, the students belonging to </w:t>
      </w:r>
      <w:proofErr w:type="spellStart"/>
      <w:r w:rsidR="00CF5904" w:rsidRPr="00D7203C">
        <w:rPr>
          <w:rFonts w:ascii="Arial" w:hAnsi="Arial" w:cs="Arial"/>
          <w:color w:val="auto"/>
        </w:rPr>
        <w:t>B.Sc</w:t>
      </w:r>
      <w:proofErr w:type="spellEnd"/>
      <w:r w:rsidR="00CF5904" w:rsidRPr="00D7203C">
        <w:rPr>
          <w:rFonts w:ascii="Arial" w:hAnsi="Arial" w:cs="Arial"/>
          <w:color w:val="auto"/>
        </w:rPr>
        <w:t xml:space="preserve"> </w:t>
      </w:r>
      <w:r w:rsidR="00CF5904">
        <w:rPr>
          <w:rFonts w:ascii="Arial" w:hAnsi="Arial" w:cs="Arial"/>
          <w:color w:val="auto"/>
        </w:rPr>
        <w:t xml:space="preserve">(Non Medical) </w:t>
      </w:r>
      <w:r w:rsidR="00CF5904">
        <w:rPr>
          <w:rFonts w:ascii="Arial" w:hAnsi="Arial" w:cs="Arial"/>
          <w:color w:val="auto"/>
        </w:rPr>
        <w:tab/>
      </w:r>
      <w:r w:rsidR="00CF5904">
        <w:rPr>
          <w:rFonts w:ascii="Arial" w:hAnsi="Arial" w:cs="Arial"/>
          <w:color w:val="auto"/>
        </w:rPr>
        <w:tab/>
      </w:r>
      <w:r w:rsidR="00CF5904">
        <w:rPr>
          <w:rFonts w:ascii="Arial" w:hAnsi="Arial" w:cs="Arial"/>
          <w:color w:val="auto"/>
        </w:rPr>
        <w:tab/>
      </w:r>
      <w:r w:rsidR="00CF5904" w:rsidRPr="00D7203C">
        <w:rPr>
          <w:rFonts w:ascii="Arial" w:hAnsi="Arial" w:cs="Arial"/>
          <w:color w:val="auto"/>
        </w:rPr>
        <w:t xml:space="preserve">shall be considered only after filing the supernumerary seats in this </w:t>
      </w:r>
      <w:r w:rsidR="00CF5904">
        <w:rPr>
          <w:rFonts w:ascii="Arial" w:hAnsi="Arial" w:cs="Arial"/>
          <w:color w:val="auto"/>
        </w:rPr>
        <w:tab/>
      </w:r>
      <w:r w:rsidR="00CF5904">
        <w:rPr>
          <w:rFonts w:ascii="Arial" w:hAnsi="Arial" w:cs="Arial"/>
          <w:color w:val="auto"/>
        </w:rPr>
        <w:tab/>
      </w:r>
      <w:r w:rsidR="00CF5904">
        <w:rPr>
          <w:rFonts w:ascii="Arial" w:hAnsi="Arial" w:cs="Arial"/>
          <w:color w:val="auto"/>
        </w:rPr>
        <w:tab/>
      </w:r>
      <w:r w:rsidR="00CF5904" w:rsidRPr="00D7203C">
        <w:rPr>
          <w:rFonts w:ascii="Arial" w:hAnsi="Arial" w:cs="Arial"/>
          <w:color w:val="auto"/>
        </w:rPr>
        <w:t>category with students belonging to the Diploma Stream.</w:t>
      </w:r>
    </w:p>
    <w:p w:rsidR="00CF5904" w:rsidRDefault="00CF5904" w:rsidP="00CF5904">
      <w:pPr>
        <w:pStyle w:val="Default"/>
        <w:ind w:left="142" w:right="310" w:hanging="22"/>
        <w:jc w:val="both"/>
        <w:rPr>
          <w:rFonts w:ascii="Arial" w:hAnsi="Arial" w:cs="Arial"/>
          <w:color w:val="auto"/>
        </w:rPr>
      </w:pPr>
    </w:p>
    <w:p w:rsidR="00CF5904" w:rsidRPr="00D7203C" w:rsidRDefault="00CF5904" w:rsidP="006923B0">
      <w:pPr>
        <w:pStyle w:val="Default"/>
        <w:ind w:left="720" w:right="310" w:hanging="6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1.4</w:t>
      </w:r>
      <w:r w:rsidRPr="00D7203C">
        <w:rPr>
          <w:rFonts w:ascii="Arial" w:hAnsi="Arial" w:cs="Arial"/>
          <w:color w:val="auto"/>
        </w:rPr>
        <w:tab/>
      </w:r>
      <w:proofErr w:type="gramStart"/>
      <w:r>
        <w:rPr>
          <w:rFonts w:ascii="Arial" w:hAnsi="Arial" w:cs="Arial"/>
          <w:color w:val="auto"/>
        </w:rPr>
        <w:t>T</w:t>
      </w:r>
      <w:r w:rsidRPr="00D7203C">
        <w:rPr>
          <w:rFonts w:ascii="Arial" w:hAnsi="Arial" w:cs="Arial"/>
          <w:color w:val="auto"/>
        </w:rPr>
        <w:t>hat</w:t>
      </w:r>
      <w:r>
        <w:rPr>
          <w:rFonts w:ascii="Arial" w:hAnsi="Arial" w:cs="Arial"/>
          <w:color w:val="auto"/>
        </w:rPr>
        <w:t xml:space="preserve"> 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the</w:t>
      </w:r>
      <w:proofErr w:type="gramEnd"/>
      <w:r>
        <w:rPr>
          <w:rFonts w:ascii="Arial" w:hAnsi="Arial" w:cs="Arial"/>
          <w:color w:val="auto"/>
        </w:rPr>
        <w:t xml:space="preserve">  </w:t>
      </w:r>
      <w:r w:rsidRPr="00D7203C">
        <w:rPr>
          <w:rFonts w:ascii="Arial" w:hAnsi="Arial" w:cs="Arial"/>
          <w:color w:val="auto"/>
        </w:rPr>
        <w:t xml:space="preserve">students, who have passed Diploma in Engineering from an AICTE approved Institution or </w:t>
      </w:r>
      <w:proofErr w:type="spellStart"/>
      <w:r w:rsidRPr="00D7203C">
        <w:rPr>
          <w:rFonts w:ascii="Arial" w:hAnsi="Arial" w:cs="Arial"/>
          <w:color w:val="auto"/>
        </w:rPr>
        <w:t>B.Sc</w:t>
      </w:r>
      <w:proofErr w:type="spellEnd"/>
      <w:r w:rsidRPr="00D7203C">
        <w:rPr>
          <w:rFonts w:ascii="Arial" w:hAnsi="Arial" w:cs="Arial"/>
          <w:color w:val="auto"/>
        </w:rPr>
        <w:t xml:space="preserve"> Degree from a recognized University as defined by U</w:t>
      </w:r>
      <w:r w:rsidR="006923B0">
        <w:rPr>
          <w:rFonts w:ascii="Arial" w:hAnsi="Arial" w:cs="Arial"/>
          <w:color w:val="auto"/>
        </w:rPr>
        <w:t xml:space="preserve">GC, shall also be eligible for </w:t>
      </w:r>
      <w:r w:rsidRPr="00D7203C">
        <w:rPr>
          <w:rFonts w:ascii="Arial" w:hAnsi="Arial" w:cs="Arial"/>
          <w:color w:val="auto"/>
        </w:rPr>
        <w:t xml:space="preserve">admission to the </w:t>
      </w:r>
      <w:r>
        <w:rPr>
          <w:rFonts w:ascii="Arial" w:hAnsi="Arial" w:cs="Arial"/>
          <w:color w:val="auto"/>
        </w:rPr>
        <w:t>F</w:t>
      </w:r>
      <w:r w:rsidRPr="00D7203C">
        <w:rPr>
          <w:rFonts w:ascii="Arial" w:hAnsi="Arial" w:cs="Arial"/>
          <w:color w:val="auto"/>
        </w:rPr>
        <w:t xml:space="preserve">irst </w:t>
      </w:r>
      <w:r>
        <w:rPr>
          <w:rFonts w:ascii="Arial" w:hAnsi="Arial" w:cs="Arial"/>
          <w:color w:val="auto"/>
        </w:rPr>
        <w:t>Semester</w:t>
      </w:r>
      <w:r w:rsidRPr="00D7203C">
        <w:rPr>
          <w:rFonts w:ascii="Arial" w:hAnsi="Arial" w:cs="Arial"/>
          <w:color w:val="auto"/>
        </w:rPr>
        <w:t xml:space="preserve"> in case the vacancies at lateral entry are </w:t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exhausted. However the admissions shall be based strictly on the eligibility </w:t>
      </w:r>
      <w:r>
        <w:rPr>
          <w:rFonts w:ascii="Arial" w:hAnsi="Arial" w:cs="Arial"/>
          <w:color w:val="auto"/>
        </w:rPr>
        <w:tab/>
      </w:r>
      <w:r w:rsidRPr="00D7203C">
        <w:rPr>
          <w:rFonts w:ascii="Arial" w:hAnsi="Arial" w:cs="Arial"/>
          <w:color w:val="auto"/>
        </w:rPr>
        <w:t xml:space="preserve">criteria as mentioned in </w:t>
      </w:r>
      <w:r>
        <w:rPr>
          <w:rFonts w:ascii="Arial" w:hAnsi="Arial" w:cs="Arial"/>
          <w:color w:val="auto"/>
        </w:rPr>
        <w:t>2.2 and</w:t>
      </w:r>
      <w:r w:rsidRPr="00D720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2.3</w:t>
      </w:r>
      <w:r w:rsidRPr="00D7203C">
        <w:rPr>
          <w:rFonts w:ascii="Arial" w:hAnsi="Arial" w:cs="Arial"/>
          <w:color w:val="auto"/>
        </w:rPr>
        <w:t xml:space="preserve"> above.</w:t>
      </w:r>
    </w:p>
    <w:p w:rsidR="00627A67" w:rsidRPr="00D06B40" w:rsidRDefault="00CF5904" w:rsidP="003A6071">
      <w:pPr>
        <w:pStyle w:val="Default"/>
        <w:ind w:left="60" w:right="169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2.</w:t>
      </w:r>
      <w:r>
        <w:rPr>
          <w:rFonts w:ascii="Arial" w:hAnsi="Arial" w:cs="Arial"/>
          <w:b/>
          <w:color w:val="auto"/>
        </w:rPr>
        <w:tab/>
      </w:r>
      <w:r w:rsidR="003A6071">
        <w:rPr>
          <w:rFonts w:ascii="Arial" w:hAnsi="Arial" w:cs="Arial"/>
          <w:b/>
          <w:color w:val="auto"/>
        </w:rPr>
        <w:t xml:space="preserve"> </w:t>
      </w:r>
      <w:r w:rsidR="00627A67" w:rsidRPr="00D06B40">
        <w:rPr>
          <w:rFonts w:ascii="Arial" w:hAnsi="Arial" w:cs="Arial"/>
          <w:b/>
          <w:color w:val="auto"/>
        </w:rPr>
        <w:t>Selection:</w:t>
      </w:r>
    </w:p>
    <w:p w:rsidR="002B1501" w:rsidRPr="00D06B40" w:rsidRDefault="00DC029E" w:rsidP="00C30538">
      <w:pPr>
        <w:pStyle w:val="Default"/>
        <w:ind w:left="780" w:right="169"/>
        <w:jc w:val="both"/>
        <w:rPr>
          <w:rFonts w:ascii="Arial" w:hAnsi="Arial" w:cs="Arial"/>
          <w:b/>
        </w:rPr>
      </w:pPr>
      <w:r w:rsidRPr="00D06B40">
        <w:rPr>
          <w:rFonts w:ascii="Arial" w:hAnsi="Arial" w:cs="Arial"/>
        </w:rPr>
        <w:t>The selection of the candidates shall be</w:t>
      </w:r>
      <w:r w:rsidR="00FB6ED2" w:rsidRPr="00D06B40">
        <w:rPr>
          <w:rFonts w:ascii="Arial" w:hAnsi="Arial" w:cs="Arial"/>
        </w:rPr>
        <w:t xml:space="preserve"> strictly</w:t>
      </w:r>
      <w:r w:rsidRPr="00D06B40">
        <w:rPr>
          <w:rFonts w:ascii="Arial" w:hAnsi="Arial" w:cs="Arial"/>
        </w:rPr>
        <w:t xml:space="preserve"> </w:t>
      </w:r>
      <w:r w:rsidR="00FB6ED2" w:rsidRPr="00D06B40">
        <w:rPr>
          <w:rFonts w:ascii="Arial" w:hAnsi="Arial" w:cs="Arial"/>
        </w:rPr>
        <w:t xml:space="preserve">on the basis of </w:t>
      </w:r>
      <w:r w:rsidR="003A6071">
        <w:rPr>
          <w:rFonts w:ascii="Arial" w:hAnsi="Arial" w:cs="Arial"/>
        </w:rPr>
        <w:t xml:space="preserve">Lateral Entry Scheme Entrance </w:t>
      </w:r>
      <w:r w:rsidR="002B1501" w:rsidRPr="00D06B40">
        <w:rPr>
          <w:rFonts w:ascii="Arial" w:hAnsi="Arial" w:cs="Arial"/>
        </w:rPr>
        <w:t>Test</w:t>
      </w:r>
      <w:r w:rsidR="003A6071">
        <w:rPr>
          <w:rFonts w:ascii="Arial" w:hAnsi="Arial" w:cs="Arial"/>
        </w:rPr>
        <w:t xml:space="preserve"> </w:t>
      </w:r>
      <w:r w:rsidR="003A6071" w:rsidRPr="003A6071">
        <w:rPr>
          <w:rFonts w:ascii="Arial" w:hAnsi="Arial" w:cs="Arial"/>
          <w:b/>
        </w:rPr>
        <w:t>(LESET)</w:t>
      </w:r>
      <w:r w:rsidR="00235017" w:rsidRPr="003A6071">
        <w:rPr>
          <w:rFonts w:ascii="Arial" w:hAnsi="Arial" w:cs="Arial"/>
          <w:b/>
        </w:rPr>
        <w:t xml:space="preserve"> </w:t>
      </w:r>
      <w:r w:rsidR="00FB6ED2" w:rsidRPr="00D06B40">
        <w:rPr>
          <w:rFonts w:ascii="Arial" w:hAnsi="Arial" w:cs="Arial"/>
        </w:rPr>
        <w:t xml:space="preserve">to be </w:t>
      </w:r>
      <w:r w:rsidR="00D019A4" w:rsidRPr="00D06B40">
        <w:rPr>
          <w:rFonts w:ascii="Arial" w:hAnsi="Arial" w:cs="Arial"/>
        </w:rPr>
        <w:t>conducted</w:t>
      </w:r>
      <w:r w:rsidR="00F776EE">
        <w:rPr>
          <w:rFonts w:ascii="Arial" w:hAnsi="Arial" w:cs="Arial"/>
        </w:rPr>
        <w:t xml:space="preserve"> by University of Jammu</w:t>
      </w:r>
      <w:r w:rsidR="002B1501" w:rsidRPr="00D06B40">
        <w:rPr>
          <w:rFonts w:ascii="Arial" w:hAnsi="Arial" w:cs="Arial"/>
        </w:rPr>
        <w:t>, Jammu</w:t>
      </w:r>
      <w:r w:rsidR="008230C8">
        <w:rPr>
          <w:rFonts w:ascii="Arial" w:hAnsi="Arial" w:cs="Arial"/>
        </w:rPr>
        <w:t>, if the number of applicants are more than number of seats</w:t>
      </w:r>
      <w:r w:rsidR="002D72AA">
        <w:rPr>
          <w:rFonts w:ascii="Arial" w:hAnsi="Arial" w:cs="Arial"/>
        </w:rPr>
        <w:t>.</w:t>
      </w:r>
      <w:r w:rsidR="008230C8">
        <w:rPr>
          <w:rFonts w:ascii="Arial" w:hAnsi="Arial" w:cs="Arial"/>
        </w:rPr>
        <w:t xml:space="preserve"> In case the number of eligible candidates is less than the number of seats available, the admission shall be made on the basis of merit of the candidates in the Diploma/</w:t>
      </w:r>
      <w:proofErr w:type="spellStart"/>
      <w:r w:rsidR="008230C8">
        <w:rPr>
          <w:rFonts w:ascii="Arial" w:hAnsi="Arial" w:cs="Arial"/>
        </w:rPr>
        <w:t>B.Sc</w:t>
      </w:r>
      <w:proofErr w:type="spellEnd"/>
      <w:r w:rsidR="003A6071">
        <w:rPr>
          <w:rFonts w:ascii="Arial" w:hAnsi="Arial" w:cs="Arial"/>
        </w:rPr>
        <w:t xml:space="preserve"> (Non-Medical)</w:t>
      </w:r>
      <w:r w:rsidR="008230C8">
        <w:rPr>
          <w:rFonts w:ascii="Arial" w:hAnsi="Arial" w:cs="Arial"/>
        </w:rPr>
        <w:t xml:space="preserve"> courses.</w:t>
      </w:r>
      <w:r w:rsidR="002B1501" w:rsidRPr="00D06B40">
        <w:rPr>
          <w:rFonts w:ascii="Arial" w:hAnsi="Arial" w:cs="Arial"/>
        </w:rPr>
        <w:t xml:space="preserve"> </w:t>
      </w:r>
      <w:r w:rsidR="00D019A4" w:rsidRPr="00D06B40">
        <w:rPr>
          <w:rFonts w:ascii="Arial" w:hAnsi="Arial" w:cs="Arial"/>
        </w:rPr>
        <w:t xml:space="preserve"> </w:t>
      </w:r>
    </w:p>
    <w:p w:rsidR="00627A67" w:rsidRDefault="00627A67" w:rsidP="00627A67">
      <w:pPr>
        <w:autoSpaceDE w:val="0"/>
        <w:autoSpaceDN w:val="0"/>
        <w:adjustRightInd w:val="0"/>
        <w:spacing w:after="0"/>
        <w:ind w:left="212" w:hanging="38"/>
        <w:jc w:val="both"/>
        <w:rPr>
          <w:rFonts w:ascii="Arial" w:hAnsi="Arial" w:cs="Arial"/>
          <w:b/>
          <w:sz w:val="24"/>
          <w:szCs w:val="24"/>
        </w:rPr>
      </w:pPr>
    </w:p>
    <w:p w:rsidR="008230C8" w:rsidRPr="00D06B40" w:rsidRDefault="008230C8" w:rsidP="00627A67">
      <w:pPr>
        <w:autoSpaceDE w:val="0"/>
        <w:autoSpaceDN w:val="0"/>
        <w:adjustRightInd w:val="0"/>
        <w:spacing w:after="0"/>
        <w:ind w:left="212" w:hanging="38"/>
        <w:jc w:val="both"/>
        <w:rPr>
          <w:rFonts w:ascii="Arial" w:hAnsi="Arial" w:cs="Arial"/>
          <w:b/>
          <w:sz w:val="24"/>
          <w:szCs w:val="24"/>
        </w:rPr>
      </w:pPr>
    </w:p>
    <w:p w:rsidR="00235017" w:rsidRPr="00D06B40" w:rsidRDefault="00CF5904" w:rsidP="003A6071">
      <w:pPr>
        <w:pStyle w:val="ListParagraph"/>
        <w:autoSpaceDE w:val="0"/>
        <w:autoSpaceDN w:val="0"/>
        <w:adjustRightInd w:val="0"/>
        <w:spacing w:after="0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627A67" w:rsidRPr="00D06B40">
        <w:rPr>
          <w:rFonts w:ascii="Arial" w:hAnsi="Arial" w:cs="Arial"/>
          <w:b/>
          <w:sz w:val="24"/>
          <w:szCs w:val="24"/>
        </w:rPr>
        <w:t>Submission of Application Form:</w:t>
      </w:r>
    </w:p>
    <w:p w:rsidR="009C1E04" w:rsidRDefault="009C1E04" w:rsidP="006923B0">
      <w:pPr>
        <w:autoSpaceDE w:val="0"/>
        <w:autoSpaceDN w:val="0"/>
        <w:adjustRightInd w:val="0"/>
        <w:spacing w:after="0"/>
        <w:ind w:left="6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online application form duly filled by the candidate will be submitted from 1</w:t>
      </w:r>
      <w:r w:rsidR="006923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.10.2015 through a link provided in the</w:t>
      </w:r>
      <w:r w:rsidRPr="009C1E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college website</w:t>
      </w:r>
      <w:r w:rsidR="006C06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6B40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8A0235">
          <w:rPr>
            <w:rStyle w:val="Hyperlink"/>
            <w:rFonts w:ascii="Arial" w:hAnsi="Arial" w:cs="Arial"/>
            <w:b/>
            <w:sz w:val="24"/>
            <w:szCs w:val="24"/>
          </w:rPr>
          <w:t>www.gcetjammu.org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F5904" w:rsidRDefault="00CF5904" w:rsidP="006923B0">
      <w:pPr>
        <w:autoSpaceDE w:val="0"/>
        <w:autoSpaceDN w:val="0"/>
        <w:adjustRightInd w:val="0"/>
        <w:spacing w:after="0"/>
        <w:ind w:left="6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 date for submission of Online Application Form is </w:t>
      </w:r>
      <w:r w:rsidR="006923B0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.10.2015.</w:t>
      </w:r>
    </w:p>
    <w:p w:rsidR="009C1E04" w:rsidRDefault="009C1E04" w:rsidP="009C1E04">
      <w:pPr>
        <w:autoSpaceDE w:val="0"/>
        <w:autoSpaceDN w:val="0"/>
        <w:adjustRightInd w:val="0"/>
        <w:spacing w:after="0"/>
        <w:ind w:left="60"/>
        <w:rPr>
          <w:rFonts w:ascii="Arial" w:hAnsi="Arial" w:cs="Arial"/>
          <w:b/>
          <w:sz w:val="24"/>
          <w:szCs w:val="24"/>
        </w:rPr>
      </w:pPr>
    </w:p>
    <w:p w:rsidR="009C1E04" w:rsidRDefault="009C1E04" w:rsidP="009C1E04">
      <w:pPr>
        <w:autoSpaceDE w:val="0"/>
        <w:autoSpaceDN w:val="0"/>
        <w:adjustRightInd w:val="0"/>
        <w:spacing w:after="0"/>
        <w:ind w:left="60"/>
        <w:rPr>
          <w:rFonts w:ascii="Arial" w:hAnsi="Arial" w:cs="Arial"/>
          <w:b/>
          <w:sz w:val="24"/>
          <w:szCs w:val="24"/>
        </w:rPr>
      </w:pPr>
    </w:p>
    <w:p w:rsidR="009C1E04" w:rsidRDefault="009C1E04" w:rsidP="009C1E04">
      <w:pPr>
        <w:autoSpaceDE w:val="0"/>
        <w:autoSpaceDN w:val="0"/>
        <w:adjustRightInd w:val="0"/>
        <w:spacing w:after="0"/>
        <w:ind w:left="60"/>
        <w:rPr>
          <w:rFonts w:ascii="Arial" w:hAnsi="Arial" w:cs="Arial"/>
          <w:b/>
          <w:sz w:val="24"/>
          <w:szCs w:val="24"/>
        </w:rPr>
      </w:pPr>
    </w:p>
    <w:p w:rsidR="00065855" w:rsidRDefault="00065855" w:rsidP="002E76F5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b/>
          <w:sz w:val="24"/>
          <w:szCs w:val="24"/>
        </w:rPr>
      </w:pPr>
    </w:p>
    <w:p w:rsidR="002E76F5" w:rsidRDefault="008230C8" w:rsidP="001D00AD">
      <w:pPr>
        <w:autoSpaceDE w:val="0"/>
        <w:autoSpaceDN w:val="0"/>
        <w:adjustRightInd w:val="0"/>
        <w:spacing w:after="0" w:line="240" w:lineRule="auto"/>
        <w:ind w:left="4898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Dean, Faculty of Engineering</w:t>
      </w:r>
    </w:p>
    <w:p w:rsidR="008230C8" w:rsidRDefault="008230C8" w:rsidP="00EC5CF1">
      <w:pPr>
        <w:autoSpaceDE w:val="0"/>
        <w:autoSpaceDN w:val="0"/>
        <w:adjustRightInd w:val="0"/>
        <w:spacing w:after="0" w:line="240" w:lineRule="auto"/>
        <w:ind w:left="4178" w:firstLine="8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Jammu</w:t>
      </w:r>
    </w:p>
    <w:p w:rsidR="008230C8" w:rsidRPr="00D06B40" w:rsidRDefault="008230C8" w:rsidP="00EC5CF1">
      <w:pPr>
        <w:autoSpaceDE w:val="0"/>
        <w:autoSpaceDN w:val="0"/>
        <w:adjustRightInd w:val="0"/>
        <w:spacing w:after="0" w:line="240" w:lineRule="auto"/>
        <w:ind w:left="4898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&amp;</w:t>
      </w:r>
    </w:p>
    <w:p w:rsidR="002E76F5" w:rsidRPr="00D06B40" w:rsidRDefault="002E76F5" w:rsidP="00EC5CF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D06B40">
        <w:rPr>
          <w:rFonts w:ascii="Arial" w:hAnsi="Arial" w:cs="Arial"/>
          <w:b/>
          <w:sz w:val="24"/>
          <w:szCs w:val="24"/>
        </w:rPr>
        <w:t>Principal</w:t>
      </w:r>
    </w:p>
    <w:p w:rsidR="00FC76D8" w:rsidRPr="00D06B40" w:rsidRDefault="002E76F5" w:rsidP="00EC5CF1">
      <w:pPr>
        <w:autoSpaceDE w:val="0"/>
        <w:autoSpaceDN w:val="0"/>
        <w:adjustRightInd w:val="0"/>
        <w:spacing w:after="0" w:line="240" w:lineRule="auto"/>
        <w:ind w:left="5040" w:right="-1179"/>
        <w:rPr>
          <w:rFonts w:ascii="Arial" w:hAnsi="Arial" w:cs="Arial"/>
          <w:sz w:val="24"/>
          <w:szCs w:val="24"/>
        </w:rPr>
      </w:pPr>
      <w:r w:rsidRPr="00D06B40">
        <w:rPr>
          <w:rFonts w:ascii="Arial" w:hAnsi="Arial" w:cs="Arial"/>
          <w:b/>
          <w:sz w:val="24"/>
          <w:szCs w:val="24"/>
        </w:rPr>
        <w:t xml:space="preserve">Govt </w:t>
      </w:r>
      <w:r w:rsidR="00FB6ED2" w:rsidRPr="00D06B40">
        <w:rPr>
          <w:rFonts w:ascii="Arial" w:hAnsi="Arial" w:cs="Arial"/>
          <w:b/>
          <w:sz w:val="24"/>
          <w:szCs w:val="24"/>
        </w:rPr>
        <w:t>C</w:t>
      </w:r>
      <w:r w:rsidRPr="00D06B40">
        <w:rPr>
          <w:rFonts w:ascii="Arial" w:hAnsi="Arial" w:cs="Arial"/>
          <w:b/>
          <w:sz w:val="24"/>
          <w:szCs w:val="24"/>
        </w:rPr>
        <w:t>ollege of Engineer</w:t>
      </w:r>
      <w:r w:rsidR="00EC5CF1">
        <w:rPr>
          <w:rFonts w:ascii="Arial" w:hAnsi="Arial" w:cs="Arial"/>
          <w:b/>
          <w:sz w:val="24"/>
          <w:szCs w:val="24"/>
        </w:rPr>
        <w:t>ing &amp;</w:t>
      </w:r>
      <w:r w:rsidRPr="00D06B40">
        <w:rPr>
          <w:rFonts w:ascii="Arial" w:hAnsi="Arial" w:cs="Arial"/>
          <w:b/>
          <w:sz w:val="24"/>
          <w:szCs w:val="24"/>
        </w:rPr>
        <w:t xml:space="preserve"> Technology, Jammu</w:t>
      </w:r>
      <w:r w:rsidRPr="00D06B4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C76D8" w:rsidRPr="00D06B40" w:rsidSect="002972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7C4"/>
    <w:multiLevelType w:val="hybridMultilevel"/>
    <w:tmpl w:val="DA7A11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98463B"/>
    <w:multiLevelType w:val="hybridMultilevel"/>
    <w:tmpl w:val="32844B22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0A5235"/>
    <w:multiLevelType w:val="hybridMultilevel"/>
    <w:tmpl w:val="E30A88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FC23AF"/>
    <w:multiLevelType w:val="hybridMultilevel"/>
    <w:tmpl w:val="5DD05772"/>
    <w:lvl w:ilvl="0" w:tplc="D8B2CCCE">
      <w:start w:val="3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12955"/>
    <w:multiLevelType w:val="hybridMultilevel"/>
    <w:tmpl w:val="B986B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B064B38"/>
    <w:multiLevelType w:val="hybridMultilevel"/>
    <w:tmpl w:val="BBE241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D141891"/>
    <w:multiLevelType w:val="hybridMultilevel"/>
    <w:tmpl w:val="2A8EF998"/>
    <w:lvl w:ilvl="0" w:tplc="4009001B">
      <w:start w:val="1"/>
      <w:numFmt w:val="lowerRoman"/>
      <w:lvlText w:val="%1."/>
      <w:lvlJc w:val="right"/>
      <w:pPr>
        <w:ind w:left="1065" w:hanging="360"/>
      </w:p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212B2"/>
    <w:multiLevelType w:val="hybridMultilevel"/>
    <w:tmpl w:val="04B4B758"/>
    <w:lvl w:ilvl="0" w:tplc="5CE653E6">
      <w:start w:val="1"/>
      <w:numFmt w:val="upperLetter"/>
      <w:lvlText w:val="%1)"/>
      <w:lvlJc w:val="left"/>
      <w:pPr>
        <w:ind w:left="780" w:hanging="72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E72C79"/>
    <w:multiLevelType w:val="hybridMultilevel"/>
    <w:tmpl w:val="65BAF19E"/>
    <w:lvl w:ilvl="0" w:tplc="4009001B">
      <w:start w:val="1"/>
      <w:numFmt w:val="lowerRoman"/>
      <w:lvlText w:val="%1."/>
      <w:lvlJc w:val="right"/>
      <w:pPr>
        <w:ind w:left="1065" w:hanging="360"/>
      </w:p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000F7F"/>
    <w:multiLevelType w:val="hybridMultilevel"/>
    <w:tmpl w:val="416EA776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FFB"/>
    <w:rsid w:val="00065855"/>
    <w:rsid w:val="000E01A8"/>
    <w:rsid w:val="001974A2"/>
    <w:rsid w:val="001B1907"/>
    <w:rsid w:val="001D00AD"/>
    <w:rsid w:val="00235017"/>
    <w:rsid w:val="002510BF"/>
    <w:rsid w:val="002728C1"/>
    <w:rsid w:val="002972A7"/>
    <w:rsid w:val="002A303E"/>
    <w:rsid w:val="002B1501"/>
    <w:rsid w:val="002D48F3"/>
    <w:rsid w:val="002D72AA"/>
    <w:rsid w:val="002E76F5"/>
    <w:rsid w:val="002F585D"/>
    <w:rsid w:val="003159CB"/>
    <w:rsid w:val="00361521"/>
    <w:rsid w:val="0038586D"/>
    <w:rsid w:val="003A6071"/>
    <w:rsid w:val="003C06DA"/>
    <w:rsid w:val="00451F6F"/>
    <w:rsid w:val="00452B40"/>
    <w:rsid w:val="0048276E"/>
    <w:rsid w:val="005B7D72"/>
    <w:rsid w:val="005D648D"/>
    <w:rsid w:val="005F171F"/>
    <w:rsid w:val="00627A67"/>
    <w:rsid w:val="006923B0"/>
    <w:rsid w:val="006C06F2"/>
    <w:rsid w:val="00722178"/>
    <w:rsid w:val="00795F5F"/>
    <w:rsid w:val="007966BF"/>
    <w:rsid w:val="008230C8"/>
    <w:rsid w:val="008256D3"/>
    <w:rsid w:val="008A7B2B"/>
    <w:rsid w:val="008B2E29"/>
    <w:rsid w:val="008D30E0"/>
    <w:rsid w:val="008F6D41"/>
    <w:rsid w:val="00934A17"/>
    <w:rsid w:val="00973261"/>
    <w:rsid w:val="009C1E04"/>
    <w:rsid w:val="00A45A7A"/>
    <w:rsid w:val="00AF2C51"/>
    <w:rsid w:val="00B713A3"/>
    <w:rsid w:val="00B84789"/>
    <w:rsid w:val="00C00AFA"/>
    <w:rsid w:val="00C2120C"/>
    <w:rsid w:val="00C30538"/>
    <w:rsid w:val="00CB2D80"/>
    <w:rsid w:val="00CF5904"/>
    <w:rsid w:val="00D019A4"/>
    <w:rsid w:val="00D06B40"/>
    <w:rsid w:val="00D74F96"/>
    <w:rsid w:val="00D93D26"/>
    <w:rsid w:val="00D96504"/>
    <w:rsid w:val="00DC029E"/>
    <w:rsid w:val="00DE54EB"/>
    <w:rsid w:val="00E24DB5"/>
    <w:rsid w:val="00EC5CF1"/>
    <w:rsid w:val="00EE46B1"/>
    <w:rsid w:val="00F32FFB"/>
    <w:rsid w:val="00F776EE"/>
    <w:rsid w:val="00F877B1"/>
    <w:rsid w:val="00FB6D12"/>
    <w:rsid w:val="00FB6ED2"/>
    <w:rsid w:val="00FC1082"/>
    <w:rsid w:val="00FC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F5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F5"/>
    <w:pPr>
      <w:ind w:left="720"/>
      <w:contextualSpacing/>
    </w:pPr>
  </w:style>
  <w:style w:type="character" w:styleId="Hyperlink">
    <w:name w:val="Hyperlink"/>
    <w:uiPriority w:val="99"/>
    <w:unhideWhenUsed/>
    <w:rsid w:val="002E76F5"/>
    <w:rPr>
      <w:color w:val="0000FF"/>
      <w:u w:val="single"/>
    </w:rPr>
  </w:style>
  <w:style w:type="paragraph" w:customStyle="1" w:styleId="Default">
    <w:name w:val="Default"/>
    <w:rsid w:val="002E76F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tjamm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FE34-83A7-4D60-980F-2F2502B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http://www.gcetjammu.org/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bnb</cp:lastModifiedBy>
  <cp:revision>5</cp:revision>
  <cp:lastPrinted>2015-10-07T20:05:00Z</cp:lastPrinted>
  <dcterms:created xsi:type="dcterms:W3CDTF">2015-10-08T14:51:00Z</dcterms:created>
  <dcterms:modified xsi:type="dcterms:W3CDTF">2015-10-11T08:49:00Z</dcterms:modified>
</cp:coreProperties>
</file>